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C3" w:rsidRPr="00A241F2" w:rsidRDefault="00CF0DC3" w:rsidP="00A241F2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A241F2">
        <w:rPr>
          <w:rFonts w:ascii="Times New Roman" w:hAnsi="Times New Roman" w:cs="Times New Roman"/>
          <w:b/>
          <w:color w:val="1F4E79" w:themeColor="accent1" w:themeShade="80"/>
          <w:sz w:val="28"/>
        </w:rPr>
        <w:t>Муниципальное казенное дошкольное образовательное учреждение</w:t>
      </w:r>
      <w:bookmarkStart w:id="0" w:name="_GoBack"/>
      <w:bookmarkEnd w:id="0"/>
    </w:p>
    <w:p w:rsidR="00CF0DC3" w:rsidRPr="00A241F2" w:rsidRDefault="00CF0DC3" w:rsidP="00A241F2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A241F2">
        <w:rPr>
          <w:rFonts w:ascii="Times New Roman" w:hAnsi="Times New Roman" w:cs="Times New Roman"/>
          <w:b/>
          <w:color w:val="1F4E79" w:themeColor="accent1" w:themeShade="80"/>
          <w:sz w:val="28"/>
        </w:rPr>
        <w:t>«ЦРР-Детский сад№8»</w:t>
      </w:r>
    </w:p>
    <w:p w:rsidR="00CF0DC3" w:rsidRPr="00A241F2" w:rsidRDefault="00CF0DC3" w:rsidP="00A241F2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</w:rPr>
      </w:pPr>
    </w:p>
    <w:p w:rsidR="00CF0DC3" w:rsidRPr="00A241F2" w:rsidRDefault="00CF0DC3" w:rsidP="00A241F2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8"/>
        </w:rPr>
      </w:pPr>
    </w:p>
    <w:p w:rsidR="00CF0DC3" w:rsidRPr="00A241F2" w:rsidRDefault="00CF0DC3" w:rsidP="00A241F2">
      <w:pPr>
        <w:spacing w:after="0" w:line="240" w:lineRule="auto"/>
        <w:rPr>
          <w:rFonts w:ascii="Times New Roman" w:hAnsi="Times New Roman" w:cs="Times New Roman"/>
          <w:b/>
          <w:i/>
          <w:color w:val="1F4E79" w:themeColor="accent1" w:themeShade="80"/>
          <w:sz w:val="24"/>
        </w:rPr>
      </w:pPr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</w:rPr>
        <w:t>368501 г. Избербаш                                                                              Телефон:8(872)4526936</w:t>
      </w:r>
    </w:p>
    <w:p w:rsidR="00CF0DC3" w:rsidRPr="00A241F2" w:rsidRDefault="00CF0DC3" w:rsidP="00A241F2">
      <w:pPr>
        <w:spacing w:after="0" w:line="240" w:lineRule="auto"/>
        <w:rPr>
          <w:rFonts w:ascii="Times New Roman" w:hAnsi="Times New Roman" w:cs="Times New Roman"/>
          <w:b/>
          <w:color w:val="1F4E79" w:themeColor="accent1" w:themeShade="80"/>
          <w:u w:val="single"/>
        </w:rPr>
      </w:pPr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</w:rPr>
        <w:t>Ул.М.Гаджиева 84 «А»                                                            Е-</w:t>
      </w:r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  <w:lang w:val="en-US"/>
        </w:rPr>
        <w:t>mail</w:t>
      </w:r>
      <w:r w:rsidRPr="00A241F2">
        <w:rPr>
          <w:rFonts w:ascii="Times New Roman" w:hAnsi="Times New Roman" w:cs="Times New Roman"/>
          <w:b/>
          <w:i/>
          <w:color w:val="1F4E79" w:themeColor="accent1" w:themeShade="80"/>
          <w:sz w:val="24"/>
        </w:rPr>
        <w:t xml:space="preserve">: </w:t>
      </w: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  <w:lang w:val="en-US"/>
        </w:rPr>
        <w:t>izb</w:t>
      </w: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</w:rPr>
        <w:t>.</w:t>
      </w: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  <w:lang w:val="en-US"/>
        </w:rPr>
        <w:t>mkdou</w:t>
      </w: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</w:rPr>
        <w:t xml:space="preserve">8@ </w:t>
      </w: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  <w:lang w:val="en-US"/>
        </w:rPr>
        <w:t>yandex</w:t>
      </w: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</w:rPr>
        <w:t>.</w:t>
      </w: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  <w:lang w:val="en-US"/>
        </w:rPr>
        <w:t>ru</w:t>
      </w:r>
    </w:p>
    <w:p w:rsidR="00CF0DC3" w:rsidRPr="00A241F2" w:rsidRDefault="00CF0DC3" w:rsidP="00A241F2">
      <w:pPr>
        <w:spacing w:after="0" w:line="240" w:lineRule="auto"/>
        <w:rPr>
          <w:rFonts w:ascii="Times New Roman" w:hAnsi="Times New Roman" w:cs="Times New Roman"/>
          <w:b/>
          <w:i/>
          <w:color w:val="1F4E79" w:themeColor="accent1" w:themeShade="80"/>
          <w:sz w:val="24"/>
        </w:rPr>
      </w:pPr>
      <w:r w:rsidRPr="00A241F2">
        <w:rPr>
          <w:rFonts w:ascii="Times New Roman" w:hAnsi="Times New Roman" w:cs="Times New Roman"/>
          <w:b/>
          <w:color w:val="1F4E79" w:themeColor="accent1" w:themeShade="80"/>
          <w:u w:val="single"/>
        </w:rPr>
        <w:t>____________________________________________________________________________________</w:t>
      </w:r>
    </w:p>
    <w:p w:rsidR="00AD5F26" w:rsidRPr="00A241F2" w:rsidRDefault="006608F0" w:rsidP="006608F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</w:t>
      </w:r>
      <w:r w:rsidR="00421338" w:rsidRPr="00A241F2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С</w:t>
      </w:r>
      <w:r w:rsidR="008971A3" w:rsidRPr="00A241F2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еминар-практикум</w:t>
      </w:r>
    </w:p>
    <w:p w:rsidR="00421338" w:rsidRPr="00DB437D" w:rsidRDefault="008971A3" w:rsidP="00CF0D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8"/>
          <w:lang w:eastAsia="ru-RU"/>
        </w:rPr>
      </w:pPr>
      <w:r w:rsidRPr="00DB437D">
        <w:rPr>
          <w:rFonts w:ascii="Times New Roman" w:eastAsia="Times New Roman" w:hAnsi="Times New Roman" w:cs="Times New Roman"/>
          <w:color w:val="FF0000"/>
          <w:kern w:val="36"/>
          <w:sz w:val="40"/>
          <w:szCs w:val="48"/>
          <w:lang w:eastAsia="ru-RU"/>
        </w:rPr>
        <w:t>по плану УО</w:t>
      </w:r>
    </w:p>
    <w:p w:rsidR="00F97D75" w:rsidRPr="004D77D8" w:rsidRDefault="008971A3" w:rsidP="00CF0D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</w:pPr>
      <w:r w:rsidRPr="004D77D8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>на тему</w:t>
      </w:r>
      <w:r w:rsidR="00E833ED" w:rsidRPr="004D77D8">
        <w:rPr>
          <w:rFonts w:ascii="Times New Roman" w:eastAsia="Times New Roman" w:hAnsi="Times New Roman" w:cs="Times New Roman"/>
          <w:color w:val="002060"/>
          <w:kern w:val="36"/>
          <w:sz w:val="36"/>
          <w:szCs w:val="36"/>
          <w:lang w:eastAsia="ru-RU"/>
        </w:rPr>
        <w:t>:</w:t>
      </w:r>
    </w:p>
    <w:p w:rsidR="00AD5F26" w:rsidRPr="004D77D8" w:rsidRDefault="008971A3" w:rsidP="00A241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44"/>
          <w:szCs w:val="44"/>
          <w:lang w:eastAsia="ru-RU"/>
        </w:rPr>
      </w:pPr>
      <w:r w:rsidRPr="004D77D8">
        <w:rPr>
          <w:rFonts w:ascii="Times New Roman" w:eastAsia="Times New Roman" w:hAnsi="Times New Roman" w:cs="Times New Roman"/>
          <w:color w:val="2E74B5" w:themeColor="accent1" w:themeShade="BF"/>
          <w:kern w:val="36"/>
          <w:sz w:val="44"/>
          <w:szCs w:val="44"/>
          <w:lang w:eastAsia="ru-RU"/>
        </w:rPr>
        <w:t>«Адаптация</w:t>
      </w:r>
      <w:r w:rsidR="00F97D75" w:rsidRPr="004D77D8">
        <w:rPr>
          <w:rFonts w:ascii="Times New Roman" w:eastAsia="Times New Roman" w:hAnsi="Times New Roman" w:cs="Times New Roman"/>
          <w:color w:val="2E74B5" w:themeColor="accent1" w:themeShade="BF"/>
          <w:kern w:val="36"/>
          <w:sz w:val="44"/>
          <w:szCs w:val="44"/>
          <w:lang w:eastAsia="ru-RU"/>
        </w:rPr>
        <w:t xml:space="preserve"> детей дошкольного возраста</w:t>
      </w:r>
    </w:p>
    <w:p w:rsidR="008971A3" w:rsidRPr="004D77D8" w:rsidRDefault="00421338" w:rsidP="00A241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E74B5" w:themeColor="accent1" w:themeShade="BF"/>
          <w:kern w:val="36"/>
          <w:sz w:val="44"/>
          <w:szCs w:val="44"/>
          <w:lang w:eastAsia="ru-RU"/>
        </w:rPr>
      </w:pPr>
      <w:r w:rsidRPr="004D77D8">
        <w:rPr>
          <w:rFonts w:ascii="Times New Roman" w:eastAsia="Times New Roman" w:hAnsi="Times New Roman" w:cs="Times New Roman"/>
          <w:color w:val="2E74B5" w:themeColor="accent1" w:themeShade="BF"/>
          <w:kern w:val="36"/>
          <w:sz w:val="44"/>
          <w:szCs w:val="44"/>
          <w:lang w:eastAsia="ru-RU"/>
        </w:rPr>
        <w:t xml:space="preserve">к условиям </w:t>
      </w:r>
      <w:r w:rsidR="008971A3" w:rsidRPr="004D77D8">
        <w:rPr>
          <w:rFonts w:ascii="Times New Roman" w:eastAsia="Times New Roman" w:hAnsi="Times New Roman" w:cs="Times New Roman"/>
          <w:color w:val="2E74B5" w:themeColor="accent1" w:themeShade="BF"/>
          <w:kern w:val="36"/>
          <w:sz w:val="44"/>
          <w:szCs w:val="44"/>
          <w:lang w:eastAsia="ru-RU"/>
        </w:rPr>
        <w:t>ДОУ»</w:t>
      </w:r>
    </w:p>
    <w:p w:rsidR="008971A3" w:rsidRPr="00A241F2" w:rsidRDefault="008971A3" w:rsidP="00A241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4E79" w:themeColor="accent1" w:themeShade="80"/>
          <w:kern w:val="36"/>
          <w:sz w:val="36"/>
          <w:szCs w:val="36"/>
          <w:lang w:eastAsia="ru-RU"/>
        </w:rPr>
      </w:pPr>
      <w:r w:rsidRPr="00A241F2">
        <w:rPr>
          <w:rFonts w:ascii="Times New Roman" w:eastAsia="Times New Roman" w:hAnsi="Times New Roman" w:cs="Times New Roman"/>
          <w:color w:val="1F4E79" w:themeColor="accent1" w:themeShade="80"/>
          <w:kern w:val="36"/>
          <w:sz w:val="36"/>
          <w:szCs w:val="36"/>
          <w:lang w:eastAsia="ru-RU"/>
        </w:rPr>
        <w:t>Выступление с</w:t>
      </w:r>
    </w:p>
    <w:p w:rsidR="008971A3" w:rsidRPr="00A241F2" w:rsidRDefault="008971A3" w:rsidP="00A241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A241F2">
        <w:rPr>
          <w:rFonts w:ascii="Times New Roman" w:eastAsia="Times New Roman" w:hAnsi="Times New Roman" w:cs="Times New Roman"/>
          <w:b/>
          <w:color w:val="0070C0"/>
          <w:kern w:val="36"/>
          <w:sz w:val="48"/>
          <w:szCs w:val="48"/>
          <w:lang w:eastAsia="ru-RU"/>
        </w:rPr>
        <w:t>Мастер-классом</w:t>
      </w:r>
    </w:p>
    <w:p w:rsidR="008971A3" w:rsidRPr="004D77D8" w:rsidRDefault="004D77D8" w:rsidP="00A241F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3864" w:themeColor="accent5" w:themeShade="8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5" w:themeShade="80"/>
          <w:kern w:val="36"/>
          <w:sz w:val="40"/>
          <w:szCs w:val="40"/>
          <w:lang w:eastAsia="ru-RU"/>
        </w:rPr>
        <w:t>н</w:t>
      </w:r>
      <w:r w:rsidR="008971A3" w:rsidRPr="004D77D8">
        <w:rPr>
          <w:rFonts w:ascii="Times New Roman" w:eastAsia="Times New Roman" w:hAnsi="Times New Roman" w:cs="Times New Roman"/>
          <w:color w:val="1F3864" w:themeColor="accent5" w:themeShade="80"/>
          <w:kern w:val="36"/>
          <w:sz w:val="40"/>
          <w:szCs w:val="40"/>
          <w:lang w:eastAsia="ru-RU"/>
        </w:rPr>
        <w:t>а тему:</w:t>
      </w:r>
    </w:p>
    <w:p w:rsidR="00A653AB" w:rsidRPr="00A241F2" w:rsidRDefault="00A653AB" w:rsidP="00CF0DC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</w:pPr>
      <w:r w:rsidRPr="00A241F2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«Использование </w:t>
      </w:r>
      <w:r w:rsidR="008971A3" w:rsidRPr="00A241F2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игр из </w:t>
      </w:r>
      <w:r w:rsidRPr="00A241F2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 xml:space="preserve">бросового материала </w:t>
      </w:r>
      <w:r w:rsidR="008971A3" w:rsidRPr="00A241F2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для развития творческих способностей детей дошкольного возраста</w:t>
      </w:r>
      <w:r w:rsidRPr="00A241F2">
        <w:rPr>
          <w:rFonts w:ascii="Times New Roman" w:eastAsia="Times New Roman" w:hAnsi="Times New Roman" w:cs="Times New Roman"/>
          <w:color w:val="0070C0"/>
          <w:kern w:val="36"/>
          <w:sz w:val="36"/>
          <w:szCs w:val="36"/>
          <w:lang w:eastAsia="ru-RU"/>
        </w:rPr>
        <w:t>»</w:t>
      </w:r>
    </w:p>
    <w:p w:rsidR="00A653AB" w:rsidRPr="003D7DFE" w:rsidRDefault="00A241F2" w:rsidP="00CF0D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41F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1047115</wp:posOffset>
            </wp:positionH>
            <wp:positionV relativeFrom="paragraph">
              <wp:posOffset>86360</wp:posOffset>
            </wp:positionV>
            <wp:extent cx="5381625" cy="3712845"/>
            <wp:effectExtent l="0" t="0" r="9525" b="1905"/>
            <wp:wrapThrough wrapText="bothSides">
              <wp:wrapPolygon edited="0">
                <wp:start x="306" y="0"/>
                <wp:lineTo x="0" y="222"/>
                <wp:lineTo x="0" y="21279"/>
                <wp:lineTo x="229" y="21500"/>
                <wp:lineTo x="306" y="21500"/>
                <wp:lineTo x="21256" y="21500"/>
                <wp:lineTo x="21332" y="21500"/>
                <wp:lineTo x="21562" y="21279"/>
                <wp:lineTo x="21562" y="222"/>
                <wp:lineTo x="21256" y="0"/>
                <wp:lineTo x="306" y="0"/>
              </wp:wrapPolygon>
            </wp:wrapThrough>
            <wp:docPr id="1" name="Рисунок 1" descr="C:\Users\dns\Desktop\фото\IMG-20200211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фото\IMG-20200211-WA0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12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3AB" w:rsidRPr="003D7DFE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</w:p>
    <w:p w:rsidR="00A653AB" w:rsidRPr="003D7DFE" w:rsidRDefault="00A653AB" w:rsidP="00E833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3AB" w:rsidRPr="003D7DFE" w:rsidRDefault="00A653AB" w:rsidP="00E833E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3AB" w:rsidRPr="003D7DFE" w:rsidRDefault="00A653AB" w:rsidP="00A653A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421338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421338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3ED" w:rsidRDefault="00E833ED" w:rsidP="0042133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8F0" w:rsidRDefault="00DB437D" w:rsidP="004D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A24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21338" w:rsidRPr="00A24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08F0" w:rsidRDefault="006608F0" w:rsidP="004D77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3AB" w:rsidRPr="00A241F2" w:rsidRDefault="008971A3" w:rsidP="004D77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41F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Подготовила и выступила:</w:t>
      </w:r>
    </w:p>
    <w:p w:rsidR="008971A3" w:rsidRPr="00A241F2" w:rsidRDefault="008971A3" w:rsidP="004D77D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41F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Педагог-психолог МКДОУ «ЦРР-Детский сад №8»</w:t>
      </w:r>
    </w:p>
    <w:p w:rsidR="008971A3" w:rsidRPr="00A241F2" w:rsidRDefault="008971A3" w:rsidP="004D77D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41F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Сулейманова Мариян Рамазановна</w:t>
      </w:r>
    </w:p>
    <w:p w:rsidR="00E833ED" w:rsidRPr="00A241F2" w:rsidRDefault="00E833ED" w:rsidP="004D77D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241F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</w:t>
      </w:r>
      <w:r w:rsidR="00DB437D" w:rsidRPr="00A241F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Дата проведения:</w:t>
      </w:r>
      <w:r w:rsidRPr="00A241F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DB437D" w:rsidRPr="00A241F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22.10.</w:t>
      </w:r>
      <w:r w:rsidR="00421338" w:rsidRPr="00A241F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2019г</w:t>
      </w:r>
    </w:p>
    <w:p w:rsidR="006608F0" w:rsidRDefault="006608F0" w:rsidP="00E833ED">
      <w:pPr>
        <w:spacing w:after="0" w:line="240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608F0" w:rsidRDefault="006608F0" w:rsidP="00E833ED">
      <w:pPr>
        <w:spacing w:after="0" w:line="240" w:lineRule="auto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421338" w:rsidRPr="00E833ED" w:rsidRDefault="00421338" w:rsidP="00E833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3E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Пояснительная записка. </w:t>
      </w:r>
      <w:r w:rsidRPr="00E833ED">
        <w:rPr>
          <w:rFonts w:ascii="Times New Roman" w:hAnsi="Times New Roman" w:cs="Times New Roman"/>
          <w:color w:val="111111"/>
          <w:sz w:val="28"/>
          <w:szCs w:val="28"/>
        </w:rPr>
        <w:t>В качестве расходного материала для создания игр, игрушек и поделок для детей можно использовать абсолютно любые ненужные бросовые вещи, которые не причинят вреда ребенку. К ним относятся пластиковые бутылки, картонные упаковки из-под напитков и конфет и т. д. Такие игры и игрушки не потребуют специальных материальных затрат. Кроме экономической выгоды самодельные игры позволяют развивать фантазию детей и взрослых.</w:t>
      </w:r>
    </w:p>
    <w:p w:rsidR="00421338" w:rsidRPr="00E833ED" w:rsidRDefault="00421338" w:rsidP="004213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33ED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E833ED">
        <w:rPr>
          <w:color w:val="111111"/>
          <w:sz w:val="28"/>
          <w:szCs w:val="28"/>
        </w:rPr>
        <w:t> развивать познавательные способности детей, творческий потенциал и фантазию.</w:t>
      </w:r>
    </w:p>
    <w:p w:rsidR="00421338" w:rsidRPr="00E833ED" w:rsidRDefault="00421338" w:rsidP="0042133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33ED">
        <w:rPr>
          <w:rStyle w:val="a4"/>
          <w:color w:val="111111"/>
          <w:sz w:val="28"/>
          <w:szCs w:val="28"/>
          <w:bdr w:val="none" w:sz="0" w:space="0" w:color="auto" w:frame="1"/>
        </w:rPr>
        <w:t>Содержание разработки:</w:t>
      </w:r>
      <w:r w:rsidRPr="00E833ED">
        <w:rPr>
          <w:color w:val="111111"/>
          <w:sz w:val="28"/>
          <w:szCs w:val="28"/>
        </w:rPr>
        <w:t> дидактические игры, игрушки, сюрпризные игрушки и другие поделки из бросового материала.</w:t>
      </w:r>
    </w:p>
    <w:p w:rsidR="00A653AB" w:rsidRPr="00E833ED" w:rsidRDefault="00421338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 </w:t>
      </w:r>
      <w:r w:rsidR="00A653AB" w:rsidRPr="00E833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творческого отношения к делу 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(умение видеть красоту в обыденных вещах, испытывать чувство радости от процесса труда, желание познать тайны и законы мироздания, </w:t>
      </w:r>
      <w:r w:rsidR="00A653AB" w:rsidRPr="00E833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способность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находить выход из сложных жизненных ситуаций) – одна из наиболее сложных и интересных задач современной </w:t>
      </w:r>
      <w:r w:rsidR="00A653AB" w:rsidRPr="00E833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педагогики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хотя в народе 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говорят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A653AB" w:rsidRPr="00E83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«Век живи – век учись»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важно не пропустить тот период в жизни ребёнка, когда формируются основные навыки и умения, среди которых центральное место отводится воображению, фантазии, интересу к новому. Если эти качества не </w:t>
      </w:r>
      <w:r w:rsidR="00A653AB" w:rsidRPr="00E833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периоде, то в последующем наступает быстрое снижение активности этой функции, а значит, обедняется личность, снижаются возможности </w:t>
      </w:r>
      <w:r w:rsidR="00A653AB" w:rsidRPr="00E833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творческого мышления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гаснет интерес к искусству, к </w:t>
      </w:r>
      <w:r w:rsidR="00A653AB" w:rsidRPr="00E833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 деятельности</w:t>
      </w:r>
      <w:r w:rsidR="00A653AB"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E833ED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поделок из </w:t>
      </w:r>
      <w:r w:rsidRPr="00E833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бросового материала способствует развитию творческих способностей у дошкольников</w:t>
      </w:r>
      <w:r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такой </w:t>
      </w:r>
      <w:r w:rsidRPr="00E833E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</w:t>
      </w:r>
      <w:r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ребенок создаёт полезные и эстетически значимые предметы и изделия для украшения быта </w:t>
      </w:r>
      <w:r w:rsidRPr="00E833E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(игр, труда, подарка близким, отдыха)</w:t>
      </w:r>
      <w:r w:rsidRPr="00E833E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про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цессе изготовления поделок из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бросового материала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дошкольников наряду с техническими навыками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="004213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анализировать предметы окружающей действительности, формируются обобщённые представления о создаваемых объектах,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="004213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самостоятельность мышления,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художественный вкус, формируются ценные качества личности (аккуратность, целеустремлённость, настойчивость в достижении цели и т. д.).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цель в данном 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направлении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творческих способностей у детей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создание поделок из различных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материалов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реализации поставленной цели были определены следующие 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способствовать познанию свойств материала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желанию экспериментировать с ними;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создавать художественные образы;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глазомер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ловкость движений рук, пальцев, умение владеть инструментами и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материалами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строю на основе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гуманных методов и приемов, что помогает раскрытию личности ребёнка, его индивидуальности,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его творческого потенциала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свободного без нажима со стороны взрослого, 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основанного на самовыражении ребёнка, его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саморазвитии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сотрудничестве и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сотворчестве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Необходимое условие приобщения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занятию рукоделием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организация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развивающей среды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 создать необходимые условия для детской художественной деятельности. Необходимо выделить место, где можно удобно разместить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 для работы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шкаф или полки с коробками, в которых хранятся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Такой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хранения дает детям возможность свободного доступа к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материалам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используемым в самостоятельной творческой деятельности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Второе условие – организация образовательного 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процесса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в совместной образовательной деятельности;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организация самостоятельной деятельности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 взаимодействие с родителями.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Третье условие – выбор 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содержания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поделок из соленого теста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поделок из бумаги и картона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поделок из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бросового материала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поделок из природного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«Есть идея!»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(изготовление подарков из самых разнообразных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материалов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основном реализация данного содержания проходит в совместной продуктивной деятельности, во время которой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различные методы и приёмы.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пальчиковые игры;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 упражнения на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 упражнения на формирование сенсорных эталонов;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беседы;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познавательной литературы.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часто продуктивная деятельность завершается организацией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творческих выставок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созданием мини-музея, коллекций, оформлением числовых и буквенных фризов, дефиле, праздниками.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продуктивной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с детьми я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 разнообразный материал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-Предполагается, что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бросового материала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для изготовления поделок начинается в старшем возрасте, но с младшего возраста можно изготавливать поделки с участием взрослого. Чем раньше начинается 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приобщение ребенка к изготовлению поделок из различного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ярче раскрываются его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творческие возможности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возрасте дети не испытывают страха, что что-то может не получиться. В этом возрасте дети открыты всему новому и с удовольствием участвуют в совместной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 деятельности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Слайды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работе я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интерактивные методы, такие как метод проектов, экспериментирование с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материалами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решение проблемных ситуаций, моделирование.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процесс всестороннего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был гармоничным, необходима помощь родителей, поэтому я стараюсь, активно привлекать их к участию в жизни группы.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Связь между семьёй и воспитателем группы строится на доверии. А взаимное доверие возникает в результате эффективного обмена информацией.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просвещения родителей, передачи необходимой информации по тому или иному вопросу,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использую разные формы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индивидуальные и подгрупповые консультации, информационные листы, листы – памятки, папки – передвижки.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 вовлечения родителей и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общее интересное дело, предполагающее непосредственное общение взрослых с ребёнком, в группе организуются выставки поделок,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творческих работ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приёмной есть информационные папки, в которых находятся интересные для изучения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проводится в разных 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формах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беседы, консультации, круглый стол, родительская приёмная, родительский клуб и т. п. Это активизирует родителей, привлекая их к беседе, дискуссиям, спорам. Содержание и формы работы с семьёй в нашей группе отличаются разнообразием, и не может быть единого 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стандарта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жизненные задачи диктуют потребность в тех или иных знаниях.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Была проведена работа с родителями по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 творческих способностей детей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художественный труд.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1. Консультации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53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«Сделай вместе с малышом»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выбрасывай, пригодится!»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Родительский клуб </w:t>
      </w:r>
      <w:r w:rsidRPr="00A653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папочки и мамочки»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 с родителями в данное время осуществляем проект </w:t>
      </w:r>
      <w:r w:rsidRPr="00A653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«Чудеса из коробок»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перспективе последуют такие проекты, как </w:t>
      </w:r>
      <w:r w:rsidRPr="00A653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 солнышком подсолнушки»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53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«Бусы расчудесные»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фиксации и оценивания знаний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применяю разнообразные формы 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контроля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диагностику, тестирование, беседы.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Диагностическая диаграмма позволяет проследить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у детей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художественном труде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творческих способностей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умений,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различных материалов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овладения различными техниками, проанализировать уровень сформированности изобразительных и конструктивных навыков и умений. Диагностические задания помогают глубже оценить художественно-эстетическое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в художественном труде.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Диагностику провожу два раза в 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год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начале года и в конце учебного года. По результатам диагностики видно, как повысился уровень знаний и умений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конце учебного года в сравнении с началом года. Этому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способствовали методы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формы организации детской деятельности, различные техники, которые я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использовала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своей работе с детьми.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Ожидаемые результаты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изготовления поделок из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бросового материала у дошкольников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анализировать предметы окружающей действительности;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формируются обобщённые представления о создаваемых объектах,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самостоятельность мышления,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творчество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художественный вкус;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формируются ценные качества личности (аккуратность, целеустремлённость, настойчивость в достижении цели и т. д.);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родителей сформируются представления о влиянии ручного труда на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творческих способностей у ребенка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A653AB" w:rsidRPr="00A653AB" w:rsidRDefault="00A653AB" w:rsidP="0042133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родителей повысится общий культурный уровень.</w:t>
      </w:r>
    </w:p>
    <w:p w:rsidR="00A653AB" w:rsidRPr="00A653AB" w:rsidRDefault="00A653AB" w:rsidP="00421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53A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таким образом, занятия художественно-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творческой деятельностью с использованием различных материалов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и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бросового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53A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способствует развитию у детей творческих способностей</w:t>
      </w:r>
      <w:r w:rsidRPr="00A653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653AB" w:rsidRPr="00A653AB" w:rsidRDefault="00A653AB" w:rsidP="00A653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D6FD1" w:rsidRPr="00A653AB" w:rsidRDefault="00AD6FD1">
      <w:pPr>
        <w:rPr>
          <w:rFonts w:ascii="Times New Roman" w:hAnsi="Times New Roman" w:cs="Times New Roman"/>
          <w:sz w:val="28"/>
          <w:szCs w:val="28"/>
        </w:rPr>
      </w:pPr>
    </w:p>
    <w:sectPr w:rsidR="00AD6FD1" w:rsidRPr="00A653AB" w:rsidSect="00A241F2">
      <w:pgSz w:w="11906" w:h="16838"/>
      <w:pgMar w:top="1134" w:right="850" w:bottom="1134" w:left="1276" w:header="708" w:footer="708" w:gutter="0"/>
      <w:pgBorders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AB"/>
    <w:rsid w:val="003D7DFE"/>
    <w:rsid w:val="00421338"/>
    <w:rsid w:val="004D77D8"/>
    <w:rsid w:val="005140D8"/>
    <w:rsid w:val="005269FC"/>
    <w:rsid w:val="006608F0"/>
    <w:rsid w:val="008971A3"/>
    <w:rsid w:val="00A241F2"/>
    <w:rsid w:val="00A653AB"/>
    <w:rsid w:val="00AD5F26"/>
    <w:rsid w:val="00AD6FD1"/>
    <w:rsid w:val="00CF0DC3"/>
    <w:rsid w:val="00DB437D"/>
    <w:rsid w:val="00E833ED"/>
    <w:rsid w:val="00F9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717FE-A8FF-42B0-B0DA-F958DD03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13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9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 мариян</dc:creator>
  <cp:keywords/>
  <dc:description/>
  <cp:lastModifiedBy>мариян мариян</cp:lastModifiedBy>
  <cp:revision>14</cp:revision>
  <cp:lastPrinted>2020-02-12T06:05:00Z</cp:lastPrinted>
  <dcterms:created xsi:type="dcterms:W3CDTF">2019-11-07T06:39:00Z</dcterms:created>
  <dcterms:modified xsi:type="dcterms:W3CDTF">2020-03-10T13:03:00Z</dcterms:modified>
</cp:coreProperties>
</file>