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4DF" w:rsidRDefault="00BF04DF" w:rsidP="00BF04D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BF04DF">
        <w:rPr>
          <w:rFonts w:ascii="Times New Roman" w:hAnsi="Times New Roman" w:cs="Times New Roman"/>
          <w:b/>
          <w:color w:val="FF0000"/>
          <w:sz w:val="40"/>
          <w:szCs w:val="28"/>
        </w:rPr>
        <w:t>Обзор парциальных программ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>.</w:t>
      </w:r>
    </w:p>
    <w:p w:rsidR="00BF04DF" w:rsidRPr="00BF04DF" w:rsidRDefault="00BF04DF" w:rsidP="00BF04D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435E00" w:rsidRPr="00BF04DF" w:rsidRDefault="00435E00" w:rsidP="00435E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04DF">
        <w:rPr>
          <w:rFonts w:ascii="Times New Roman" w:hAnsi="Times New Roman" w:cs="Times New Roman"/>
          <w:b/>
          <w:sz w:val="28"/>
          <w:szCs w:val="28"/>
        </w:rPr>
        <w:t>ПРОГРАММА «ОСНОВЫ БЕЗОПАСНОСТИ ДЕТЕЙ ДОШКОЛЬНОГО ВОЗРАСТА»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 xml:space="preserve">(Р. Б.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>, О. Л. Князева, Н. Н. Авдеева)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 xml:space="preserve">Программа предполагает решение важнейшей социально-педагогической задачи - воспитания у ребенка навыков адекватного поведения в различных неожиданных ситуациях. </w:t>
      </w:r>
      <w:proofErr w:type="gramStart"/>
      <w:r w:rsidRPr="00435E00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на основе проекта государственного стандарта дошкольного образования. Содержит комплекс материалов, обеспечивающих стимулирование в дошкольном детстве (старшем дошкольном возрасте) самостоятельности и ответственности за свое поведение. </w:t>
      </w:r>
      <w:proofErr w:type="gramStart"/>
      <w:r w:rsidRPr="00435E00">
        <w:rPr>
          <w:rFonts w:ascii="Times New Roman" w:hAnsi="Times New Roman" w:cs="Times New Roman"/>
          <w:sz w:val="28"/>
          <w:szCs w:val="28"/>
        </w:rPr>
        <w:t>Ее цели — сформировать у ребенка навыки разумного поведения, научить адекватно вести себя в опасных ситуациях дома и на улице, в городском транс порте, при общении с незнакомыми людьми, взаимодействии с пожароопасными и другими предметами, животными и ядовитыми растениями; способствовать становлению основ экологической культуры, приобщению к здоровому образу жизни.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Программа адресована воспитателям старших групп дошкольных образовательных учреждений. Состоит из введения и шести разделов, содержание которых отражает изменения в жизни современного общества и тематическое планирование, в соответствии с которыми строится образовательная работа с детьми: «Ребенок и другие люди», «Ребенок и природа», «Ребенок дома», «Здоровье ребенка», «Эмоциональное благополучие ребенка», «Ребенок на улице города». Содержание программы оставляет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детей,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 xml:space="preserve"> различий, своеобразия домашних и бытовых условий, а также общей социально-экономической и </w:t>
      </w:r>
      <w:proofErr w:type="gramStart"/>
      <w:r w:rsidRPr="00435E00">
        <w:rPr>
          <w:rFonts w:ascii="Times New Roman" w:hAnsi="Times New Roman" w:cs="Times New Roman"/>
          <w:sz w:val="28"/>
          <w:szCs w:val="28"/>
        </w:rPr>
        <w:t>криминогенной ситуации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. В силу особой значимости охраны жизни и здоровья детей программа требует обязательного соблюдения основных ее принципов: полноты (реализации всех ее разделов), системности, учета условий городской и сельской местности, сезонности, возрастной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адресованности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>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Рекомендована Министерством образования РФ.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4DF">
        <w:rPr>
          <w:rFonts w:ascii="Times New Roman" w:hAnsi="Times New Roman" w:cs="Times New Roman"/>
          <w:b/>
          <w:sz w:val="28"/>
          <w:szCs w:val="28"/>
        </w:rPr>
        <w:t>ПРОГРАММА «Я, ТЫ, МЫ»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(О. Л. Князева, Р. Б.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>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 xml:space="preserve">Предлагаемая программа актуальна для всех видов дошкольных образовательных учреждений и может эффективно дополнять любую программу дошкольного образования. Обеспечивает базовый (федеральный) компонент государственного стандарта дошкольного образования. </w:t>
      </w:r>
      <w:proofErr w:type="gramStart"/>
      <w:r w:rsidRPr="00435E00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в целях восполнения существенного пробела в традиционном отечественном образовании, связанном с социально-эмоциональным развитием ребенка дошкольного возраста. </w:t>
      </w:r>
      <w:proofErr w:type="gramStart"/>
      <w:r w:rsidRPr="00435E00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на решение таких важных задач, как формирование эмоциональной сферы, развитие </w:t>
      </w:r>
      <w:r w:rsidRPr="00435E00">
        <w:rPr>
          <w:rFonts w:ascii="Times New Roman" w:hAnsi="Times New Roman" w:cs="Times New Roman"/>
          <w:sz w:val="28"/>
          <w:szCs w:val="28"/>
        </w:rPr>
        <w:lastRenderedPageBreak/>
        <w:t>социальной компетентности ребенка. Программа помогает также решить комплекс образовательных задач, связанных с воспитанием нравственных норм поведения, умения строить свои взаимоотношения с детьми и взрослыми, уважительного отношения к ним, достойного выхода из конфликтных ситуаций, а также уверенности в себе, умения адекватно оценивать собственные возможности.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Рекомендована Министерством образования РФ.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4DF">
        <w:rPr>
          <w:rFonts w:ascii="Times New Roman" w:hAnsi="Times New Roman" w:cs="Times New Roman"/>
          <w:b/>
          <w:sz w:val="28"/>
          <w:szCs w:val="28"/>
        </w:rPr>
        <w:t>ПРОГРАММА «ОТКРОЙ СЕБЯ»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(Е. В. Рылеева)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35E00">
        <w:rPr>
          <w:rFonts w:ascii="Times New Roman" w:hAnsi="Times New Roman" w:cs="Times New Roman"/>
          <w:sz w:val="28"/>
          <w:szCs w:val="28"/>
        </w:rPr>
        <w:t>Посвящена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важнейшей проблеме современного дошкольного образования - индивидуализации личностного развития детей двух - шести лет и неразрывно связанной с ней задачей развития самосознания у дошкольников средствами речевой активности. В основе программы лежат принципы гуманистической психологии и строящаяся на них авторская технология, позволяющая персонализировать образовательное содержание, сделать его более гибким, адекватным запросам и интересам детей с разным уровнем развития личности и способностей. Охватывает несколько ведущих направлений государственного стандарта дошкольного образования: «Речевое развитие», «Развитие представлений о человеке в истории и культуре», «Развитие естественнонаучных представлений», «Развитие экологи ческой культуры». Имеет блочное строение, концентрическую компоновку учебного материала, позволяющую детям избирательно усваивать учебное содержание программы. Основные тематические блоки программы: «Я такой», «Мир людей», «Мир нерукотворный», «Я могу» — обеспечивают формирование представлений о значимых сферах жизнедеятельности человека, позволяют провести коррекцию самооценки, подготовить детей к самостоятельному преодолению трудностей. Программой предусматривается возможность активного включения в педагогический процесс родителей воспитанников. Адресована воспитателям дошкольных образовательных учреждений, педагогам образовательных учреждений типа «Начальная школа - детский сад», психологам, гувернерам, родителям. 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35E00"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Федеральным экспертным советом по общему образованию.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4DF">
        <w:rPr>
          <w:rFonts w:ascii="Times New Roman" w:hAnsi="Times New Roman" w:cs="Times New Roman"/>
          <w:b/>
          <w:sz w:val="28"/>
          <w:szCs w:val="28"/>
        </w:rPr>
        <w:t>ПРОГРАММА «ГАРМОНИЯ»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(Д. И. Воробьева)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 xml:space="preserve">Основная идея программы - целостное развитие личности ребенка двух – пяти лет, его интеллектуально-художественного и творческого потенциала. Ведущий принцип - многоступенчатая интеграция образовательных и воспитательных задачи различных по содержанию видов деятельности с акцентом на продуктивную деятельность детей (изобразительную, конструктивную, художественно-речевую, театрализованную). Структура программы предусматривает работу по двум взаимосвязанным направлениям: накопление социального опыта познания себя и окружающего мира (увидеть, услышать, обыграть, создать) и реализация его в условиях самостоятельной деятельности детей. Программа содержит новые </w:t>
      </w:r>
      <w:r w:rsidRPr="00435E00">
        <w:rPr>
          <w:rFonts w:ascii="Times New Roman" w:hAnsi="Times New Roman" w:cs="Times New Roman"/>
          <w:sz w:val="28"/>
          <w:szCs w:val="28"/>
        </w:rPr>
        <w:lastRenderedPageBreak/>
        <w:t>оригинальные технологии, в основе которых лежит поисковая деятельность ребенка, обеспечивающая ему субъектную позицию в познавательно-творческом процессе. Составной частью программы «Гармония» является подпрограмма развития ритмической пластики ребенка «Ритмическая мозаика», выстроенная на единой концептуальной основе.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4DF">
        <w:rPr>
          <w:rFonts w:ascii="Times New Roman" w:hAnsi="Times New Roman" w:cs="Times New Roman"/>
          <w:b/>
          <w:sz w:val="28"/>
          <w:szCs w:val="28"/>
        </w:rPr>
        <w:t>ПРОГРАММА «УМКА» - ТРИЗ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(Л. М. Курбатова и др.)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В программе содержится диалектический подход к формированию творческих способностей детей трех - шести лет на основе развития активных форм мышления в единстве с творческим воображением. Программа создает предпосылки для системного видения мира и его творческого преобразования. Предусматривает развитие у детей фантазии; обогащение предметно-пространственной среды детского образовательного учреждения и определяет условия, содействующие решению дошкольниками изобретательских задач (сказочного, игрового, этического, экологического, технического характера и др.). Предусматривает широкое использование интерактивных форм и приемов обучения. Основные принципы: гуманистическая направленность, сквозной, многоступенчатый характер (охватывает младший, средний, старший дошкольный возраст, младший школьный возраст), психологическая поддержка одаренных детей, вариативность использования в системе базового и дополнительного образования. Состоит из трех относительно самостоятельных частей: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программы развития мышления и творческих способностей детей дошкольного возраста - «Умка» — ТРИЗ;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варианта программы, включающей образовательное содержание для организации работы с детьми в студиях интеллектуально-эстетического развития;</w:t>
      </w:r>
    </w:p>
    <w:p w:rsid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подпрограммы, готовящей педагогов дошкольных образовательных учреждений к реализации программы развития мышления и творческих способностей детей дошкольного возраста «Умка» - ТРИЗ.</w:t>
      </w:r>
    </w:p>
    <w:p w:rsidR="00BF04DF" w:rsidRPr="00435E00" w:rsidRDefault="00BF04DF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4DF">
        <w:rPr>
          <w:rFonts w:ascii="Times New Roman" w:hAnsi="Times New Roman" w:cs="Times New Roman"/>
          <w:b/>
          <w:sz w:val="28"/>
          <w:szCs w:val="28"/>
        </w:rPr>
        <w:t>ПРОГРАММА «СЕМИЦВЕТИК»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(В. И.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Ашиков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 xml:space="preserve">, С. Г.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Ашикова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>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 xml:space="preserve">Настоящая программа призвана решить задачу культурно-экологического образования детей дошкольного возраста - начального этапа становления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духов¬но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 xml:space="preserve"> богатой, творческой, саморазвивающейся личности. От того, как ребенок научится мыслить и чувствовать, будут зависеть его поступки, действия. Решение этой проблемы авторы видят в осознании маленьким человеком того возвышенного, утонченного и прекрасного, что дают окружающий мир, природа и мировая культура. Воспитание нравственности, широкого кругозора, развитие творчества через восприятие красоты - главная особенность данной программы. Большое внимание в программе уделено совместной творческой деятельности детей и взрослых. Программа рассчитана на использование ее в детском саду, различных художественных и творческих детских студиях, а также в домашнем воспитании.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Рекомендована Министерством образования РФ.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4DF">
        <w:rPr>
          <w:rFonts w:ascii="Times New Roman" w:hAnsi="Times New Roman" w:cs="Times New Roman"/>
          <w:b/>
          <w:sz w:val="28"/>
          <w:szCs w:val="28"/>
        </w:rPr>
        <w:t>ПРОГРАММА «КРАСОТА - РАДОСТЬ - ТВОРЧЕСТВО»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(Т. С. Комарова и др.)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 xml:space="preserve">Является целостной интегрированной программой эстетического воспитания детей дошкольного возраста, эффективно содействующей духовному и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интеллек¬туальному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 xml:space="preserve"> развитию детей в дошкольном детстве. Строится на авторской концепции эстетического воспитания и развития художественно-творческих способностей детей, в основу, которой положены принципы народности, комплексного использования разных видов искусств (музыкального, изобразительного, театрального, литературы и архитектуры), сенсорного развития ребенка. Имеет четкую структуру и учитывает нарастание творческих возможностей детей с двух до шести лет. Включает все разделы работы по эстетическому воспитанию в детском саду. Наряду с </w:t>
      </w:r>
      <w:proofErr w:type="gramStart"/>
      <w:r w:rsidRPr="00435E00">
        <w:rPr>
          <w:rFonts w:ascii="Times New Roman" w:hAnsi="Times New Roman" w:cs="Times New Roman"/>
          <w:sz w:val="28"/>
          <w:szCs w:val="28"/>
        </w:rPr>
        <w:t>традиционными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>, в программе широко используются и нетрадиционные для эстетического воспитания образовательные средства - досуги и развлечения.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4DF">
        <w:rPr>
          <w:rFonts w:ascii="Times New Roman" w:hAnsi="Times New Roman" w:cs="Times New Roman"/>
          <w:b/>
          <w:sz w:val="28"/>
          <w:szCs w:val="28"/>
        </w:rPr>
        <w:t>ПРОГРАММА «КОНСТРУИРОВАНИЕ И РУЧНОЙ ТРУД В ДЕТСКОМ САДУ»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(Л. В.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>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 xml:space="preserve">Опирается на концепцию художественно-эстетического образования дошкольников. Основная цель - развить конструктивные умения и художественно-творческие способности детей, познакомить их с различными приемами моделирования и конструирования. Строится на комплексном использовании всех видов конструирования и художественного труда в детском саду. </w:t>
      </w:r>
      <w:proofErr w:type="gramStart"/>
      <w:r w:rsidRPr="00435E00">
        <w:rPr>
          <w:rFonts w:ascii="Times New Roman" w:hAnsi="Times New Roman" w:cs="Times New Roman"/>
          <w:sz w:val="28"/>
          <w:szCs w:val="28"/>
        </w:rPr>
        <w:t>Рассчитана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на весь дошкольный возраст - от трех до шести лет. Предусматривает дифференцированный подход к детям с разным уровнем интеллектуального и художественного раз вития, включая детей со слабой и сильной мотивацией, а также одаренных. Подбор учебного материала для творчества отвечает принципам дошкольной дидактики и возрастным возможностям детей. Содержит технологии, строящиеся на использовании нетрадиционных методов и приемов обучения, позволяющих педагогу развить у детей ассоциативное мышление, воображение, творческие умения, практические навыки, художественный вкус, эстетическое отношение к действительности. Большое внимание уделено творческому характеру совместной деятельности педагога и детей.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Рекомендована Министерством образования РФ.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4DF">
        <w:rPr>
          <w:rFonts w:ascii="Times New Roman" w:hAnsi="Times New Roman" w:cs="Times New Roman"/>
          <w:b/>
          <w:sz w:val="28"/>
          <w:szCs w:val="28"/>
        </w:rPr>
        <w:t>ПРОГРАММА «ПРИРОДА И ХУДОЖНИК»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(Т. А.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Копцева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>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 xml:space="preserve">Программа нацелена на формирование у детей четырех - шести лет целостных представлений о природе как живом организме. Мир природы выступает как предмет пристального изучения и как средство эмоционально-образного воздействия на творческую деятельность детей. Средствами изобразительного искусства решаются проблемы экологического и эстетического воспитания, используются методы диалога культур, одухотворения природных явлений, сказочно-игровые ситуации и др. Осуществляется приобщение детей к мировой художественной культуре как </w:t>
      </w:r>
      <w:r w:rsidRPr="00435E00">
        <w:rPr>
          <w:rFonts w:ascii="Times New Roman" w:hAnsi="Times New Roman" w:cs="Times New Roman"/>
          <w:sz w:val="28"/>
          <w:szCs w:val="28"/>
        </w:rPr>
        <w:lastRenderedPageBreak/>
        <w:t>части духовной культуры. Программа имеет блочно-тематическое планирование. Основные блоки «Мир природы», «Мир животных», «Мир человека», «Мир искусства» содержат систему художественно-творческих заданий, которые способствуют передаче и накоплению у дошкольников опыта эмоционально-ценностного отношения к миру, приумножению опыта творческой деятельности, становлению умений и навыков изобразительной, декоративной и конструктивной деятельностей с учетом возрастных особенностей детей.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35E00"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Федеральным экспертным советом по общему образованию.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52E">
        <w:rPr>
          <w:rFonts w:ascii="Times New Roman" w:hAnsi="Times New Roman" w:cs="Times New Roman"/>
          <w:b/>
          <w:sz w:val="28"/>
          <w:szCs w:val="28"/>
        </w:rPr>
        <w:t>ПРОГРАММА «НАШ ДОМ - ПРИРОДА»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(Н. А. Рыжова)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 xml:space="preserve">Содержание программы обеспечивает ознакомление детей с разнообразием и богатством природного мира, содействует развитию начальных естественно - научных представлений и экологических понятий. </w:t>
      </w:r>
      <w:proofErr w:type="gramStart"/>
      <w:r w:rsidRPr="00435E00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в целях образования детей старшего дошкольного возраста. Обеспечивает преемственность с обучением в начальной школе по курсам «Окружающий мир» и «Природа». Основные цели - воспитание с первых лет жизни гуманной, социально активной личности, способной понимать и любить окружающий мир, природу, бережно относиться к ним. Особенность программы заключается в формировании у ребенка целостного взгляда на природу и место человека в ней, экологически грамотного и безопасного поведения. Элементы экологических знаний органично вписаны в общее содержание, включающее природные и социальные аспекты, что определяется структурными особенностями программы, учебный материал которой включает обучающий и воспитывающий компоненты. Программа предусматривает широкое использование разнообразной практической деятельности детей в вопросах изучения и охраны окружающей среды. Содержание программы может уточняться в соответствии с местными природными и климатическими условиями.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Рекомендована Министерством образования РФ.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8B052E" w:rsidRDefault="00435E00" w:rsidP="00435E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052E">
        <w:rPr>
          <w:rFonts w:ascii="Times New Roman" w:hAnsi="Times New Roman" w:cs="Times New Roman"/>
          <w:b/>
          <w:sz w:val="28"/>
          <w:szCs w:val="28"/>
        </w:rPr>
        <w:t>ПРОГРАММА «ЖИЗНЬ ВОКРУГ НАС»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(Н. А. Авдеева, Г Б. Степанова)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35E00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в соответствии с содержанием государственного стандарта дошкольного образования по разделу «Развитие экологической культуры детей». Предусматривает экологическое образование и воспитание детей старшего дошкольного возраста, изучение доступной для их понимания взаимосвязи природы и социальных явлений. Теоретической основой программы является концепция личностно-ориентированного образования, в центре которой - создание условий для развития личности ребенка. Предоставляет возможность ребенку в доступной игровой форме освоить экологическую информацию, сформировать эмоционально-положительное, бережное и ответственное отношение детей к живой природе. Программа дополнена примерным тематическим планом занятий и организационно-методическими рекомендациями по ее реализации.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52E">
        <w:rPr>
          <w:rFonts w:ascii="Times New Roman" w:hAnsi="Times New Roman" w:cs="Times New Roman"/>
          <w:b/>
          <w:sz w:val="28"/>
          <w:szCs w:val="28"/>
        </w:rPr>
        <w:t>ПРОГРАММА «ЮНЫЙ ЭКОЛОГ»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(С. Н. Николаева)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35E00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на формирование начал экологической культуры у детей двух - шести лет в условиях детского сада. Имеет теоретическое обоснование и развернутое методическое обеспечение. Экологическая культура рассматривается как осознанное отношение детей к природным явлениям и объектам, которые их окружают, к себе и своему здоровью, к предметам, изготовленным из природного материала. Состоит из двух подпрограмм: «Экологическое воспитание дошкольников» и «Повышение квалификации работников дошкольных образовательных учреждений». Структура первой подпрограммы основывается на чувственном восприятии детьми природы, эмоциональном взаимодействии с ней, элементарных знаниях о жизни, росте и развитии живых существ. Экологический подход в ознакомлении детей с природой и экологическое содержание всех разделов про граммы строится на главной закономерности природы - взаимосвязи живых организмов со средой обитания.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35E00"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Федеральным экспертным советом по общему образованию.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52E">
        <w:rPr>
          <w:rFonts w:ascii="Times New Roman" w:hAnsi="Times New Roman" w:cs="Times New Roman"/>
          <w:b/>
          <w:sz w:val="28"/>
          <w:szCs w:val="28"/>
        </w:rPr>
        <w:t>ПРОГРАММА «ПАУТИНКА»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(Ж. Л.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Васякина-Новикова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>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 xml:space="preserve">Цель программы — формирование у детей основ планетарного мышления, воспитание разумного отношения к миру и к себе как к жителю планеты Земля. Программа предлагает новую оригинальную систему развития экологических представлений, строящихся на принципе центрирования содержания работы на ребенке с широким использованием поисковых методов обучения и игровых действий. </w:t>
      </w:r>
      <w:proofErr w:type="gramStart"/>
      <w:r w:rsidRPr="00435E00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четырьмя блоками: «Где я живу?», «С кем я живу?», «Как я живу?», «Когда я живу?». Через познание своего «Я», своих жизненных потребностей ребенок постигает многообразие взаимоотношений природы и людей. </w:t>
      </w:r>
      <w:proofErr w:type="gramStart"/>
      <w:r w:rsidRPr="00435E00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для работы с детьми всех возрастных групп дошкольного образовательного учреждения.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Рекомендована Министерством образования РФ.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52E">
        <w:rPr>
          <w:rFonts w:ascii="Times New Roman" w:hAnsi="Times New Roman" w:cs="Times New Roman"/>
          <w:b/>
          <w:sz w:val="28"/>
          <w:szCs w:val="28"/>
        </w:rPr>
        <w:t>ПРОГРАММА «ГАРМОНИЯ»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(К. Л. Тарасова, Т. В. Нестеренко, Т. Г.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Рубан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 xml:space="preserve"> / Под ред. К. Л. Тарасовой)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 xml:space="preserve">В программе реализуется всесторонний целостный подход к музыкальному развитию ребенка в дошкольном детстве. Цель программы - общее музыкальное развитие детей, формирование у них музыкальных способностей. Содержание программы определяется логикой становления музыкальных способностей в дошкольном детстве на каждом его этапе. Оно включает все основные виды музыкальной деятельности, доступные детям дошкольного возраста: слушание музыки, музыкальное движение, пение, игру на детских музыкальных инструментах, музыкальные игры-драматизации. Центральное место в программе отведено формированию музыкального творчества у детей и импровизационному характеру занятий. Музыкальный репертуар программы, новый и обширный, подобран на </w:t>
      </w:r>
      <w:r w:rsidRPr="00435E00">
        <w:rPr>
          <w:rFonts w:ascii="Times New Roman" w:hAnsi="Times New Roman" w:cs="Times New Roman"/>
          <w:sz w:val="28"/>
          <w:szCs w:val="28"/>
        </w:rPr>
        <w:lastRenderedPageBreak/>
        <w:t>основе сочетания высокохудожественных и доступных детям произведений классической, современной и народной музыки разных эпох и стилей; организован по блокам тем, доступных и интересных детям, полностью представлен в хрестоматиях музыкального репертуара и частично в записях на аудиокассетах.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Рекомендована Министерством образования РФ.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52E">
        <w:rPr>
          <w:rFonts w:ascii="Times New Roman" w:hAnsi="Times New Roman" w:cs="Times New Roman"/>
          <w:b/>
          <w:sz w:val="28"/>
          <w:szCs w:val="28"/>
        </w:rPr>
        <w:t>ПРОГРАММА «СИНТЕЗ»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(К. В. Тарасова, М. Л. Петрова, Т. Г. </w:t>
      </w:r>
      <w:proofErr w:type="spellStart"/>
      <w:proofErr w:type="gramStart"/>
      <w:r w:rsidRPr="00435E00">
        <w:rPr>
          <w:rFonts w:ascii="Times New Roman" w:hAnsi="Times New Roman" w:cs="Times New Roman"/>
          <w:sz w:val="28"/>
          <w:szCs w:val="28"/>
        </w:rPr>
        <w:t>Рубан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др.)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Данная программа ставит своей целью развитие музыкального восприятия детей от четырех до семи лет. Имеет широкий образовательный аспект. Ее содержание вводит ребенка не только в мир музыкального искусства, но и художественной культуры в целом. В основе программы лежит принцип интегрированного подхода, при котором музыкальные произведения рассматриваются в едином комплексе с произведениями изобразительного искусства и художественной литературы. При этом стержневым видом искусства в программе является музыка. В программу вошли доступные детям произведения классического искусства и фольклора. Впервые наряду с камерной и симфонической музыкой в обучении используются синтетические жанры музыкального искусства - опера и балет.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Рекомендована Министерством образования РФ.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52E">
        <w:rPr>
          <w:rFonts w:ascii="Times New Roman" w:hAnsi="Times New Roman" w:cs="Times New Roman"/>
          <w:b/>
          <w:sz w:val="28"/>
          <w:szCs w:val="28"/>
        </w:rPr>
        <w:t>ПРОГРАММА «ИГРАЕМ В ОРКЕСТРЕ ПО СЛУХУ»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(М. А.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Трубникова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>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Цель программы - обучение детей трех - шеста лет подбору мелодий по слуху и игре на детских музыкальных инструментах (в ансамбле, оркестре). Программа отличается принципиально новой методикой обучения детей игре на музыкальных инструментах, строящейся на подборе мелодий по слуху. Наряду с развитием музыкального слуха (тембрового, звукового, мелодического) и чувства музыкального ритма в программе комплексно решены вопросы общего развития ребенка как личности. Музыкальный репертуар программы составляют произведения классической, современной и народной музыки, в том числе и новые, специально написанные для этой программы.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Рекомендована Министерством образования РФ.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52E">
        <w:rPr>
          <w:rFonts w:ascii="Times New Roman" w:hAnsi="Times New Roman" w:cs="Times New Roman"/>
          <w:b/>
          <w:sz w:val="28"/>
          <w:szCs w:val="28"/>
        </w:rPr>
        <w:t>ПРОГРАММА «МАЛЫШ»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(В. А. Петрова)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Программа предусматривает развитие музыкальных способностей у детей третьего года жизни во всех доступных им видах музыкальной деятельности, способствует их приобщению к миру музыкальной культуры. Основу программы составляют произведения классического репертуара, богатый диапазон которого предполагает свободу выбора педагогом того или иного музыкального произведения с учетом уровня подготовки и развития конкретного ребенка. В программе значительно обновлен репертуар музыкальных игр.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Рекомендована Министерством образования РФ.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52E">
        <w:rPr>
          <w:rFonts w:ascii="Times New Roman" w:hAnsi="Times New Roman" w:cs="Times New Roman"/>
          <w:b/>
          <w:sz w:val="28"/>
          <w:szCs w:val="28"/>
        </w:rPr>
        <w:lastRenderedPageBreak/>
        <w:t>ПРОГРАММА «МУЗЫКАЛЬНЫЕ ШЕДЕВРЫ»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(О. П.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Радынова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>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35E00">
        <w:rPr>
          <w:rFonts w:ascii="Times New Roman" w:hAnsi="Times New Roman" w:cs="Times New Roman"/>
          <w:sz w:val="28"/>
          <w:szCs w:val="28"/>
        </w:rPr>
        <w:t>Программа содержит научно обоснованную и методически выстроенную систему формирования основ музыкальной культуры детей дошкольного возраста (трех - семи лет), учитывающую индивидуальные и психофизиологические особенности детей и взаимосвязанную со всей воспитательно-образовательной работой дет кого сада.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Программа строится на основе использования произведений высокого искусства, подлинных образцов мировой музыкальной классики. </w:t>
      </w:r>
      <w:proofErr w:type="gramStart"/>
      <w:r w:rsidRPr="00435E00">
        <w:rPr>
          <w:rFonts w:ascii="Times New Roman" w:hAnsi="Times New Roman" w:cs="Times New Roman"/>
          <w:sz w:val="28"/>
          <w:szCs w:val="28"/>
        </w:rPr>
        <w:t>Основополагающие принципы программы (тематический, контрастное сопоставление произведений, концентрический, принципы адаптивности и синкретизма) позволяют систематизировать репертуар музыкальной классики и народной музыки в целях накопления интонационного опыта восприятия музыки, развития творческих способностей в разных видах музыкальной деятельности, гибкого применения форм, методов и приемов педагогической работы в зависимости от возрастных и индивидуальных особенностей детей.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В программе осуществляется взаимосвязь познавательной и творческой деятельности детей в процессе формирования у них основ музыкальной культуры.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Рекомендована Министерством образования РФ.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52E">
        <w:rPr>
          <w:rFonts w:ascii="Times New Roman" w:hAnsi="Times New Roman" w:cs="Times New Roman"/>
          <w:b/>
          <w:sz w:val="28"/>
          <w:szCs w:val="28"/>
        </w:rPr>
        <w:t>ПРОГРАММА «ТЕАТР - ТВОРЧЕСТВО - ДЕТИ»</w:t>
      </w:r>
      <w:r w:rsidRPr="00435E00">
        <w:rPr>
          <w:rFonts w:ascii="Times New Roman" w:hAnsi="Times New Roman" w:cs="Times New Roman"/>
          <w:sz w:val="28"/>
          <w:szCs w:val="28"/>
        </w:rPr>
        <w:t xml:space="preserve"> (Н. Ф. Сорокина, Л. Г. </w:t>
      </w:r>
      <w:proofErr w:type="spellStart"/>
      <w:r w:rsidRPr="00435E00">
        <w:rPr>
          <w:rFonts w:ascii="Times New Roman" w:hAnsi="Times New Roman" w:cs="Times New Roman"/>
          <w:sz w:val="28"/>
          <w:szCs w:val="28"/>
        </w:rPr>
        <w:t>Миланович</w:t>
      </w:r>
      <w:proofErr w:type="spellEnd"/>
      <w:r w:rsidRPr="00435E00">
        <w:rPr>
          <w:rFonts w:ascii="Times New Roman" w:hAnsi="Times New Roman" w:cs="Times New Roman"/>
          <w:sz w:val="28"/>
          <w:szCs w:val="28"/>
        </w:rPr>
        <w:t>)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E00">
        <w:rPr>
          <w:rFonts w:ascii="Times New Roman" w:hAnsi="Times New Roman" w:cs="Times New Roman"/>
          <w:sz w:val="28"/>
          <w:szCs w:val="28"/>
        </w:rPr>
        <w:t>Цель программы - развитие творческих способностей детей средствами театрального искусства. В ней научно обосновано поэтапное использование отдельных видов детской творческой деятельности в процессе театрального воплощения; системно представлены средства и методы театрально-игровой деятельности с учетом возраста детей; предусмотрено параллельное решение задач художественно-речевого, сценического и музыкального искусства. Ведущий принцип программы - вовлечение детей в продуктивную театрально-игровую творческую деятельность, создание сценических образов, которые вызывают эмоциональные переживания. Программа является парциальной и может служить дополнением к комплексным и базисным программам.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35E00"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 w:rsidRPr="00435E00">
        <w:rPr>
          <w:rFonts w:ascii="Times New Roman" w:hAnsi="Times New Roman" w:cs="Times New Roman"/>
          <w:sz w:val="28"/>
          <w:szCs w:val="28"/>
        </w:rPr>
        <w:t xml:space="preserve"> Федеральным экспертным советом по общему образованию.</w:t>
      </w:r>
    </w:p>
    <w:p w:rsidR="00435E00" w:rsidRPr="00435E00" w:rsidRDefault="00435E00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3F3" w:rsidRPr="00435E00" w:rsidRDefault="008B052E" w:rsidP="00435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103F3" w:rsidRPr="00435E00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E00"/>
    <w:rsid w:val="00043271"/>
    <w:rsid w:val="00255BCA"/>
    <w:rsid w:val="003023FD"/>
    <w:rsid w:val="00435E00"/>
    <w:rsid w:val="006E3593"/>
    <w:rsid w:val="008B052E"/>
    <w:rsid w:val="009D1E4D"/>
    <w:rsid w:val="00BF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3029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2018-10-09T10:35:00Z</dcterms:created>
  <dcterms:modified xsi:type="dcterms:W3CDTF">2018-10-09T11:10:00Z</dcterms:modified>
</cp:coreProperties>
</file>