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DF" w:rsidRDefault="00BF04DF" w:rsidP="00BF04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BF04DF">
        <w:rPr>
          <w:rFonts w:ascii="Times New Roman" w:hAnsi="Times New Roman" w:cs="Times New Roman"/>
          <w:b/>
          <w:color w:val="FF0000"/>
          <w:sz w:val="40"/>
          <w:szCs w:val="28"/>
        </w:rPr>
        <w:t>Обзор парциальных программ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.</w:t>
      </w:r>
    </w:p>
    <w:p w:rsidR="00BF04DF" w:rsidRPr="00BF04DF" w:rsidRDefault="00BF04DF" w:rsidP="00BF04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435E00" w:rsidRPr="00BF04DF" w:rsidRDefault="00435E00" w:rsidP="00435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«ОСНОВЫ БЕЗОПАСНОСТИ ДЕТЕЙ ДОШКОЛЬНОГО ВОЗРАСТА»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(Р. Б.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, О. Л. Князева, Н. Н. Авдеева)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Программа предполагает решение важнейшей социально-педагогической задачи - воспитания у ребенка навыков адекватного поведения в различных неожиданных ситуациях.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на основе проекта государственного стандарта дошкольного образования. Содержит комплекс материалов, обеспечивающих стимулирование в дошкольном детстве (старшем дошкольном возрасте) самостоятельности и ответственности за свое поведение.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Ее цели — 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Программа адресована воспитателям старших групп дошкольных образовательных учреждений. Состоит из введения и шести разделов, содержание которых отражает изменения в жизни современного общества и тематическое планирование, в соответствии с которыми строится образовательная работа с детьми: «Ребенок и другие люди», «Ребенок и природа», «Ребенок дома», «Здоровье ребенка», «Эмоциональное благополучие ребенка», «Ребенок на улице города».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детей,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 xml:space="preserve"> различий, своеобразия домашних и бытовых условий, а также общей социально-экономической и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. В силу особой значимости охраны жизни и здоровья детей программа требует обязательного соблюдения основных ее принципов: полноты (реализации всех ее разделов), системности, учета условий городской и сельской местности, сезонности, возрастной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адресованности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«Я, ТЫ, МЫ»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(О. Л. Князева, Р. Б.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Предлагаемая программа актуальна для всех видов дошкольных образовательных учреждений и может эффективно дополнять любую программу дошкольного образования. Обеспечивает базовый (федеральный) компонент государственного стандарта дошкольного образования.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в целях восполнения существенного пробела в традиционном отечественном образовании, связанном с социально-эмоциональным развитием ребенка дошкольного возраста.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на решение таких важных задач, как формирование эмоциональной сферы, развитие </w:t>
      </w:r>
      <w:r w:rsidRPr="00435E00">
        <w:rPr>
          <w:rFonts w:ascii="Times New Roman" w:hAnsi="Times New Roman" w:cs="Times New Roman"/>
          <w:sz w:val="28"/>
          <w:szCs w:val="28"/>
        </w:rPr>
        <w:lastRenderedPageBreak/>
        <w:t>социальной компетентности ребенка. Программа помогает также решить комплекс образовательных задач, связанных с воспитанием нравственных норм поведения, умения строить свои взаимоотношения с детьми и взрослыми, уважительного отношения к ним, достойного выхода из конфликтных ситуаций, а также уверенности в себе, умения адекватно оценивать собственные возможности.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«ОТКРОЙ СЕБЯ»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(Е. В. Рылеева)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Посвящена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важнейшей проблеме современного дошкольного образования - индивидуализации личностного развития детей двух - шести лет и неразрывно связанной с ней задачей развития самосознания у дошкольников средствами речевой активности. В основе программы лежат принципы гуманистической психологии и строящаяся на них авторская технология, позволяющая персонализировать образовательное содержание, сделать его более гибким, адекватным запросам и интересам детей с разным уровнем развития личности и способностей. Охватывает несколько ведущих направлений государственного стандарта дошкольного образования: «Речевое развитие», «Развитие представлений о человеке в истории и культуре», «Развитие естественнонаучных представлений», «Развитие экологи ческой культуры». Имеет блочное строение, концентрическую компоновку учебного материала, позволяющую детям избирательно усваивать учебное содержание программы. Основные тематические блоки программы: «Я такой», «Мир людей», «Мир нерукотворный», «Я могу» — обеспечивают формирование представлений о значимых сферах жизнедеятельности человека, позволяют провести коррекцию самооценки, подготовить детей к самостоятельному преодолению трудностей. Программой предусматривается возможность активного включения в педагогический процесс родителей воспитанников. Адресована воспитателям дошкольных образовательных учреждений, педагогам образовательных учреждений типа «Начальная школа - детский сад», психологам, гувернерам, родителям. 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Федеральным экспертным советом по общему образованию.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«ГАРМОНИЯ»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(Д. И. Воробьева)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Основная идея программы - целостное развитие личности ребенка двух – пяти лет, его интеллектуально-художественного и творческого потенциала. Ведущий принцип - многоступенчатая интеграция образовательных и воспитательных задачи различных по содержанию видов деятельности с акцентом на продуктивную деятельность детей (изобразительную, конструктивную, художественно-речевую, театрализованную). Структура программы предусматривает работу по двум взаимосвязанным направлениям: накопление социального опыта познания себя и окружающего мира (увидеть, услышать, обыграть, создать) и реализация его в условиях самостоятельной деятельности детей. Программа содержит новые </w:t>
      </w:r>
      <w:r w:rsidRPr="00435E00">
        <w:rPr>
          <w:rFonts w:ascii="Times New Roman" w:hAnsi="Times New Roman" w:cs="Times New Roman"/>
          <w:sz w:val="28"/>
          <w:szCs w:val="28"/>
        </w:rPr>
        <w:lastRenderedPageBreak/>
        <w:t>оригинальные технологии, в основе которых лежит поисковая деятельность ребенка, обеспечивающая ему субъектную позицию в познавательно-творческом процессе. Составной частью программы «Гармония» является подпрограмма развития ритмической пластики ребенка «Ритмическая мозаика», выстроенная на единой концептуальной основе.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«УМКА» - ТРИЗ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(Л. М. Курбатова и др.)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В программе содержится диалектический подход к формированию творческих способностей детей трех - шести лет на основе развития активных форм мышления в единстве с творческим воображением. Программа создает предпосылки для системного видения мира и его творческого преобразования. Предусматривает развитие у детей фантазии; обогащение предметно-пространственной среды детского образовательного учреждения и определяет условия, содействующие решению дошкольниками изобретательских задач (сказочного, игрового, этического, экологического, технического характера и др.). Предусматривает широкое использование интерактивных форм и приемов обучения. Основные принципы: гуманистическая направленность, сквозной, многоступенчатый характер (охватывает младший, средний, старший дошкольный возраст, младший школьный возраст), психологическая поддержка одаренных детей, вариативность использования в системе базового и дополнительного образования. Состоит из трех относительно самостоятельных частей: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программы развития мышления и творческих способностей детей дошкольного возраста - «Умка» — ТРИЗ;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варианта программы, включающей образовательное содержание для организации работы с детьми в студиях интеллектуально-эстетического развития;</w:t>
      </w:r>
    </w:p>
    <w:p w:rsid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подпрограммы, готовящей педагогов дошкольных образовательных учреждений к реализации программы развития мышления и творческих способностей детей дошкольного возраста «Умка» - ТРИЗ.</w:t>
      </w:r>
    </w:p>
    <w:p w:rsidR="00BF04DF" w:rsidRPr="00435E00" w:rsidRDefault="00BF04DF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«СЕМИЦВЕТИК»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(В. И.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Ашиков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 xml:space="preserve">, С. Г.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Ашикова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Настоящая программа призвана решить задачу культурно-экологического образования детей дошкольного возраста - начального этапа становления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духов¬но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 xml:space="preserve"> богатой, творческой, саморазвивающейся личности. От того, как ребенок научится мыслить и чувствовать, будут зависеть его поступки, действия. Решение этой проблемы авторы видят в осознании маленьким человеком того возвышенного, утонченного и прекрасного, что дают окружающий мир, природа и мировая культура. Воспитание нравственности, широкого кругозора, развитие творчества через восприятие красоты - главная особенность данной программы. Большое внимание в программе уделено совместной творческой деятельности детей и взрослых. Программа рассчитана на использование ее в детском саду, различных художественных и творческих детских студиях, а также в домашнем воспитании.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«КРАСОТА - РАДОСТЬ - ТВОРЧЕСТВО»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(Т. С. Комарова и др.)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Является целостной интегрированной программой эстетического воспитания детей дошкольного возраста, эффективно содействующей духовному и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интеллек¬туальному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 xml:space="preserve"> развитию детей в дошкольном детстве. Строится на авторской концепции эстетического воспитания и развития художественно-творческих способностей детей, в основу, которой положены принципы народности, комплексного использования разных видов искусств (музыкального, изобразительного, театрального, литературы и архитектуры), сенсорного развития ребенка. Имеет четкую структуру и учитывает нарастание творческих возможностей детей с двух до шести лет. Включает все разделы работы по эстетическому воспитанию в детском саду. Наряду с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>, в программе широко используются и нетрадиционные для эстетического воспитания образовательные средства - досуги и развлечения.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«КОНСТРУИРОВАНИЕ И РУЧНОЙ ТРУД В ДЕТСКОМ САДУ»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(Л. В.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Опирается на концепцию художественно-эстетического образования дошкольников. Основная цель - развить конструктивные умения и художественно-творческие способности детей, познакомить их с различными приемами моделирования и конструирования. Строится на комплексном использовании всех видов конструирования и художественного труда в детском саду.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на весь дошкольный возраст - от трех до шести лет. Предусматривает дифференцированный подход к детям с разным уровнем интеллектуального и художественного раз вития, включая детей со слабой и сильной мотивацией, а также одаренных. Подбор учебного материала для творчества отвечает принципам дошкольной дидактики и возрастным возможностям детей. Содержит технологии, строящиеся на использовании нетрадиционных методов и приемов обучения, позволяющих педагогу развить у детей ассоциативное мышление, воображение, творческие умения, практические навыки, художественный вкус, эстетическое отношение к действительности. Большое внимание уделено творческому характеру совместной деятельности педагога и детей.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4DF">
        <w:rPr>
          <w:rFonts w:ascii="Times New Roman" w:hAnsi="Times New Roman" w:cs="Times New Roman"/>
          <w:b/>
          <w:sz w:val="28"/>
          <w:szCs w:val="28"/>
        </w:rPr>
        <w:t>ПРОГРАММА «ПРИРОДА И ХУДОЖНИК»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(Т. А.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Программа нацелена на формирование у детей четырех - шести лет целостных представлений о природе как живом организме. Мир природы выступает как предмет пристального изучения и как средство эмоционально-образного воздействия на творческую деятельность детей. Средствами изобразительного искусства решаются проблемы экологического и эстетического воспитания, используются методы диалога культур, одухотворения природных явлений, сказочно-игровые ситуации и др. Осуществляется приобщение детей к мировой художественной культуре как </w:t>
      </w:r>
      <w:r w:rsidRPr="00435E00">
        <w:rPr>
          <w:rFonts w:ascii="Times New Roman" w:hAnsi="Times New Roman" w:cs="Times New Roman"/>
          <w:sz w:val="28"/>
          <w:szCs w:val="28"/>
        </w:rPr>
        <w:lastRenderedPageBreak/>
        <w:t>части духовной культуры. Программа имеет блочно-тематическое планирование. Основные блоки «Мир природы», «Мир животных», «Мир человека», «Мир искусства» содержат систему художественно-творческих заданий, которые способствуют передаче и накоплению у дошкольников опыта эмоционально-ценностного отношения к миру, приумножению опыта творческой деятельности, становлению умений и навыков изобразительной, декоративной и конструктивной деятельностей с учетом возрастных особенностей детей.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Федеральным экспертным советом по общему образованию.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«НАШ ДОМ - ПРИРОДА»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(Н. А. Рыжова)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Содержание программы обеспечивает ознакомление детей с разнообразием и богатством природного мира, содействует развитию начальных естественно - научных представлений и экологических понятий.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в целях образования детей старшего дошкольного возраста. Обеспечивает преемственность с обучением в начальной школе по курсам «Окружающий мир» и «Природа». Основные цели - воспитание с первых лет жизни гуманной, социально активной личности, способной понимать и любить окружающий мир, природу, бережно относиться к ним. Особенность программы заключается в формировании у ребенка целостного взгляда на природу и место человека в ней, экологически грамотного и безопасного поведения. Элементы экологических знаний органично вписаны в общее содержание, включающее природные и социальные аспекты, что определяется структурными особенностями программы, учебный материал которой включает обучающий и воспитывающий компоненты. Программа предусматривает широкое использование разнообразной практической деятельности детей в вопросах изучения и охраны окружающей среды. Содержание программы может уточняться в соответствии с местными природными и климатическими условиями.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8B052E" w:rsidRDefault="00435E00" w:rsidP="00435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«ЖИЗНЬ ВОКРУГ НАС»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(Н. А. Авдеева, Г Б. Степанова)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в соответствии с содержанием государственного стандарта дошкольного образования по разделу «Развитие экологической культуры детей». Предусматривает экологическое образование и воспитание детей старшего дошкольного возраста, изучение доступной для их понимания взаимосвязи природы и социальных явлений. Теоретической основой программы является концепция личностно-ориентированного образования, в центре которой - создание условий для развития личности ребенка. Предоставляет возможность ребенку в доступной игровой форме освоить экологическую информацию, сформировать эмоционально-положительное, бережное и ответственное отношение детей к живой природе. Программа дополнена примерным тематическим планом занятий и организационно-методическими рекомендациями по ее реализации.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«ЮНЫЙ ЭКОЛОГ»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(С. Н. Николаева)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на формирование начал экологической культуры у детей двух - шести лет в условиях детского сада. Имеет теоретическое обоснование и развернутое методическое обеспечение. Экологическая культура рассматривается как осознанное отношение детей к природным явлениям и объектам, которые их окружают, к себе и своему здоровью, к предметам, изготовленным из природного материала. Состоит из двух подпрограмм: «Экологическое воспитание дошкольников» и «Повышение квалификации работников дошкольных образовательных учреждений». Структура первой подпрограммы основывается на чувственном восприятии детьми природы, эмоциональном взаимодействии с ней, элементарных знаниях о жизни, росте и развитии живых существ. Экологический подход в ознакомлении детей с природой и экологическое содержание всех разделов про граммы строится на главной закономерности природы - взаимосвязи живых организмов со средой обитания.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Федеральным экспертным советом по общему образованию.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«ПАУТИНКА»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(Ж. Л.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Васякина-Новикова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Цель программы — формирование у детей основ планетарного мышления, воспитание разумного отношения к миру и к себе как к жителю планеты Земля. Программа предлагает новую оригинальную систему развития экологических представлений, строящихся на принципе центрирования содержания работы на ребенке с широким использованием поисковых методов обучения и игровых действий.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четырьмя блоками: «Где я живу?», «С кем я живу?», «Как я живу?», «Когда я живу?». Через познание своего «Я», своих жизненных потребностей ребенок постигает многообразие взаимоотношений природы и людей.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для работы с детьми всех возрастных групп дошкольного образовательного учреждения.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«ГАРМОНИЯ»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(К. Л. Тарасова, Т. В. Нестеренко, Т. Г.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 xml:space="preserve"> / Под ред. К. Л. Тарасовой)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 xml:space="preserve">В программе реализуется всесторонний целостный подход к музыкальному развитию ребенка в дошкольном детстве. Цель программы - общее музыкальное развитие детей, формирование у них музыкальных способностей. Содержание программы определяется логикой становления музыкальных способностей в дошкольном детстве на каждом его этапе. Оно включает все основные виды музыкальной деятельности, доступные детям дошкольного возраста: слушание музыки, музыкальное движение, пение, игру на детских музыкальных инструментах, музыкальные игры-драматизации. Центральное место в программе отведено формированию музыкального творчества у детей и импровизационному характеру занятий. Музыкальный репертуар программы, новый и обширный, подобран на </w:t>
      </w:r>
      <w:r w:rsidRPr="00435E00">
        <w:rPr>
          <w:rFonts w:ascii="Times New Roman" w:hAnsi="Times New Roman" w:cs="Times New Roman"/>
          <w:sz w:val="28"/>
          <w:szCs w:val="28"/>
        </w:rPr>
        <w:lastRenderedPageBreak/>
        <w:t>основе сочетания высокохудожественных и доступных детям произведений классической, современной и народной музыки разных эпох и стилей; организован по блокам тем, доступных и интересных детям, полностью представлен в хрестоматиях музыкального репертуара и частично в записях на аудиокассетах.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«СИНТЕЗ»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(К. В. Тарасова, М. Л. Петрова, Т. Г. </w:t>
      </w:r>
      <w:proofErr w:type="spellStart"/>
      <w:proofErr w:type="gramStart"/>
      <w:r w:rsidRPr="00435E00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др.)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Данная программа ставит своей целью развитие музыкального восприятия детей от четырех до семи лет. Имеет широкий образовательный аспект. Ее содержание вводит ребенка не только в мир музыкального искусства, но и художественной культуры в целом. В основе программы лежит принцип интегрированного подхода, при котором музыкальные произведения рассматриваются в едином комплексе с произведениями изобразительного искусства и художественной литературы. При этом стержневым видом искусства в программе является музыка. В программу вошли доступные детям произведения классического искусства и фольклора. Впервые наряду с камерной и симфонической музыкой в обучении используются синтетические жанры музыкального искусства - опера и балет.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«ИГРАЕМ В ОРКЕСТРЕ ПО СЛУХУ»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(М. А.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Цель программы - обучение детей трех - шеста лет подбору мелодий по слуху и игре на детских музыкальных инструментах (в ансамбле, оркестре). Программа отличается принципиально новой методикой обучения детей игре на музыкальных инструментах, строящейся на подборе мелодий по слуху. Наряду с развитием музыкального слуха (тембрового, звукового, мелодического) и чувства музыкального ритма в программе комплексно решены вопросы общего развития ребенка как личности. Музыкальный репертуар программы составляют произведения классической, современной и народной музыки, в том числе и новые, специально написанные для этой программы.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«МАЛЫШ»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(В. А. Петрова)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Программа предусматривает развитие музыкальных способностей у детей третьего года жизни во всех доступных им видах музыкальной деятельности, способствует их приобщению к миру музыкальной культуры. Основу программы составляют произведения классического репертуара, богатый диапазон которого предполагает свободу выбора педагогом того или иного музыкального произведения с учетом уровня подготовки и развития конкретного ребенка. В программе значительно обновлен репертуар музыкальных игр.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lastRenderedPageBreak/>
        <w:t>ПРОГРАММА «МУЗЫКАЛЬНЫЕ ШЕДЕВРЫ»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(О. П.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Программа содержит научно обоснованную и методически выстроенную систему формирования основ музыкальной культуры детей дошкольного возраста (трех - семи лет), учитывающую индивидуальные и психофизиологические особенности детей и взаимосвязанную со всей воспитательно-образовательной работой дет кого сада.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Программа строится на основе использования произведений высокого искусства, подлинных образцов мировой музыкальной классики. </w:t>
      </w:r>
      <w:proofErr w:type="gramStart"/>
      <w:r w:rsidRPr="00435E00">
        <w:rPr>
          <w:rFonts w:ascii="Times New Roman" w:hAnsi="Times New Roman" w:cs="Times New Roman"/>
          <w:sz w:val="28"/>
          <w:szCs w:val="28"/>
        </w:rPr>
        <w:t>Основополагающие принципы программы (тематический, контрастное сопоставление произведений, концентрический, принципы адаптивности и синкретизма) позволяют систематизировать репертуар музыкальной классики и народной музыки в целях накопления интонационного опыта восприятия музыки, развития творческих способностей в разных видах музыкальной деятельности, гибкого применения форм, методов и приемов педагогической работы в зависимости от возрастных и индивидуальных особенностей детей.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В программе осуществляется взаимосвязь познавательной и творческой деятельности детей в процессе формирования у них основ музыкальной культуры.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Рекомендована Министерством образования РФ.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52E">
        <w:rPr>
          <w:rFonts w:ascii="Times New Roman" w:hAnsi="Times New Roman" w:cs="Times New Roman"/>
          <w:b/>
          <w:sz w:val="28"/>
          <w:szCs w:val="28"/>
        </w:rPr>
        <w:t>ПРОГРАММА «ТЕАТР - ТВОРЧЕСТВО - ДЕТИ»</w:t>
      </w:r>
      <w:r w:rsidRPr="00435E00">
        <w:rPr>
          <w:rFonts w:ascii="Times New Roman" w:hAnsi="Times New Roman" w:cs="Times New Roman"/>
          <w:sz w:val="28"/>
          <w:szCs w:val="28"/>
        </w:rPr>
        <w:t xml:space="preserve"> (Н. Ф. Сорокина, Л. Г. </w:t>
      </w:r>
      <w:proofErr w:type="spellStart"/>
      <w:r w:rsidRPr="00435E00">
        <w:rPr>
          <w:rFonts w:ascii="Times New Roman" w:hAnsi="Times New Roman" w:cs="Times New Roman"/>
          <w:sz w:val="28"/>
          <w:szCs w:val="28"/>
        </w:rPr>
        <w:t>Миланович</w:t>
      </w:r>
      <w:proofErr w:type="spellEnd"/>
      <w:r w:rsidRPr="00435E00">
        <w:rPr>
          <w:rFonts w:ascii="Times New Roman" w:hAnsi="Times New Roman" w:cs="Times New Roman"/>
          <w:sz w:val="28"/>
          <w:szCs w:val="28"/>
        </w:rPr>
        <w:t>)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E00">
        <w:rPr>
          <w:rFonts w:ascii="Times New Roman" w:hAnsi="Times New Roman" w:cs="Times New Roman"/>
          <w:sz w:val="28"/>
          <w:szCs w:val="28"/>
        </w:rPr>
        <w:t>Цель программы - развитие творческих способностей детей средствами театрального искусства. В ней научно обосновано поэтапное использование отдельных видов детской творческой деятельности в процессе театрального воплощения; системно представлены средства и методы театрально-игровой деятельности с учетом возраста детей; предусмотрено параллельное решение задач художественно-речевого, сценического и музыкального искусства. Ведущий принцип программы - вовлечение детей в продуктивную театрально-игровую творческую деятельность, создание сценических образов, которые вызывают эмоциональные переживания. Программа является парциальной и может служить дополнением к комплексным и базисным программам.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00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435E00">
        <w:rPr>
          <w:rFonts w:ascii="Times New Roman" w:hAnsi="Times New Roman" w:cs="Times New Roman"/>
          <w:sz w:val="28"/>
          <w:szCs w:val="28"/>
        </w:rPr>
        <w:t xml:space="preserve"> Федеральным экспертным советом по общему образованию.</w:t>
      </w:r>
    </w:p>
    <w:p w:rsidR="00435E00" w:rsidRPr="00435E00" w:rsidRDefault="00435E00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3F3" w:rsidRPr="00435E00" w:rsidRDefault="008B052E" w:rsidP="00435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03F3" w:rsidRPr="00435E00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E00"/>
    <w:rsid w:val="00043271"/>
    <w:rsid w:val="00255BCA"/>
    <w:rsid w:val="003023FD"/>
    <w:rsid w:val="00435E00"/>
    <w:rsid w:val="006E3593"/>
    <w:rsid w:val="008B052E"/>
    <w:rsid w:val="009D1E4D"/>
    <w:rsid w:val="00BF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2018-10-09T10:35:00Z</dcterms:created>
  <dcterms:modified xsi:type="dcterms:W3CDTF">2018-10-09T11:10:00Z</dcterms:modified>
</cp:coreProperties>
</file>